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04E4" w14:textId="398A0E9A" w:rsidR="1E936AEF" w:rsidRPr="00394F08" w:rsidRDefault="00FE6C49" w:rsidP="00B66F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6E96779" wp14:editId="02527EDF">
            <wp:extent cx="28575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C59" w:rsidRPr="00394F08">
        <w:rPr>
          <w:rFonts w:ascii="Arial" w:hAnsi="Arial" w:cs="Arial"/>
          <w:sz w:val="20"/>
          <w:szCs w:val="20"/>
        </w:rPr>
        <w:t xml:space="preserve"> </w:t>
      </w:r>
      <w:r w:rsidR="00B0777E" w:rsidRPr="00394F08">
        <w:rPr>
          <w:rFonts w:ascii="Arial" w:hAnsi="Arial" w:cs="Arial"/>
          <w:sz w:val="20"/>
          <w:szCs w:val="20"/>
        </w:rPr>
        <w:t>®</w:t>
      </w:r>
    </w:p>
    <w:p w14:paraId="5951B9FB" w14:textId="77777777" w:rsidR="00AB6C59" w:rsidRPr="00394F08" w:rsidRDefault="00AB6C59" w:rsidP="00B66F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91FA926" w14:textId="005F0BBB" w:rsidR="005A3EA5" w:rsidRPr="00394F08" w:rsidRDefault="00352BF0" w:rsidP="00B66F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4F08">
        <w:rPr>
          <w:rFonts w:ascii="Arial" w:hAnsi="Arial" w:cs="Arial"/>
          <w:b/>
          <w:sz w:val="28"/>
          <w:szCs w:val="28"/>
        </w:rPr>
        <w:t>Product R</w:t>
      </w:r>
      <w:r w:rsidR="005A3EA5" w:rsidRPr="00394F08">
        <w:rPr>
          <w:rFonts w:ascii="Arial" w:hAnsi="Arial" w:cs="Arial"/>
          <w:b/>
          <w:sz w:val="28"/>
          <w:szCs w:val="28"/>
        </w:rPr>
        <w:t>eference Sheet</w:t>
      </w:r>
    </w:p>
    <w:p w14:paraId="1EA62782" w14:textId="77777777" w:rsidR="00B66FB7" w:rsidRPr="00394F08" w:rsidRDefault="00B66FB7" w:rsidP="00B66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3C7462" w14:textId="77777777" w:rsidR="00B66FB7" w:rsidRPr="00394F08" w:rsidRDefault="00B66FB7" w:rsidP="00B66F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96C73D" w14:textId="269B3878" w:rsidR="00AB6C59" w:rsidRPr="00394F08" w:rsidRDefault="005A3EA5" w:rsidP="00B66F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b/>
          <w:sz w:val="20"/>
          <w:szCs w:val="20"/>
        </w:rPr>
        <w:t>Product Description</w:t>
      </w:r>
      <w:r w:rsidR="00AB6C59" w:rsidRPr="00394F08">
        <w:rPr>
          <w:rFonts w:ascii="Arial" w:hAnsi="Arial" w:cs="Arial"/>
          <w:b/>
          <w:sz w:val="20"/>
          <w:szCs w:val="20"/>
        </w:rPr>
        <w:t xml:space="preserve"> - </w:t>
      </w:r>
      <w:r w:rsidRPr="00394F08">
        <w:rPr>
          <w:rFonts w:ascii="Arial" w:hAnsi="Arial" w:cs="Arial"/>
          <w:sz w:val="20"/>
          <w:szCs w:val="20"/>
        </w:rPr>
        <w:t>Save to Win is a prize-linked savings account</w:t>
      </w:r>
      <w:r w:rsidR="00B66FB7" w:rsidRPr="00394F08">
        <w:rPr>
          <w:rFonts w:ascii="Arial" w:hAnsi="Arial" w:cs="Arial"/>
          <w:sz w:val="20"/>
          <w:szCs w:val="20"/>
        </w:rPr>
        <w:t>, wh</w:t>
      </w:r>
      <w:r w:rsidR="00AB6C59" w:rsidRPr="00394F08">
        <w:rPr>
          <w:rFonts w:ascii="Arial" w:hAnsi="Arial" w:cs="Arial"/>
          <w:sz w:val="20"/>
          <w:szCs w:val="20"/>
        </w:rPr>
        <w:t xml:space="preserve">ere members can </w:t>
      </w:r>
      <w:r w:rsidR="00B66FB7" w:rsidRPr="00394F08">
        <w:rPr>
          <w:rFonts w:ascii="Arial" w:hAnsi="Arial" w:cs="Arial"/>
          <w:sz w:val="20"/>
          <w:szCs w:val="20"/>
        </w:rPr>
        <w:t xml:space="preserve">earn chances to </w:t>
      </w:r>
      <w:r w:rsidRPr="00394F08">
        <w:rPr>
          <w:rFonts w:ascii="Arial" w:hAnsi="Arial" w:cs="Arial"/>
          <w:sz w:val="20"/>
          <w:szCs w:val="20"/>
        </w:rPr>
        <w:t xml:space="preserve">win prizes </w:t>
      </w:r>
      <w:r w:rsidR="00AB6C59" w:rsidRPr="00394F08">
        <w:rPr>
          <w:rFonts w:ascii="Arial" w:hAnsi="Arial" w:cs="Arial"/>
          <w:sz w:val="20"/>
          <w:szCs w:val="20"/>
        </w:rPr>
        <w:t xml:space="preserve">just for </w:t>
      </w:r>
      <w:r w:rsidR="00647F56" w:rsidRPr="00394F08">
        <w:rPr>
          <w:rFonts w:ascii="Arial" w:hAnsi="Arial" w:cs="Arial"/>
          <w:sz w:val="20"/>
          <w:szCs w:val="20"/>
        </w:rPr>
        <w:t>saving</w:t>
      </w:r>
      <w:r w:rsidR="00AB6C59" w:rsidRPr="00394F08">
        <w:rPr>
          <w:rFonts w:ascii="Arial" w:hAnsi="Arial" w:cs="Arial"/>
          <w:sz w:val="20"/>
          <w:szCs w:val="20"/>
        </w:rPr>
        <w:t>!</w:t>
      </w:r>
      <w:r w:rsidR="00647F56" w:rsidRPr="00394F08">
        <w:rPr>
          <w:rFonts w:ascii="Arial" w:hAnsi="Arial" w:cs="Arial"/>
          <w:sz w:val="20"/>
          <w:szCs w:val="20"/>
        </w:rPr>
        <w:t xml:space="preserve"> </w:t>
      </w:r>
    </w:p>
    <w:p w14:paraId="0F475CF0" w14:textId="77777777" w:rsidR="00AB6C59" w:rsidRPr="00394F08" w:rsidRDefault="00AB6C59" w:rsidP="00B66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814CB" w14:textId="366657E9" w:rsidR="005A3EA5" w:rsidRPr="00394F08" w:rsidRDefault="00647F56" w:rsidP="00B66F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The product basics are:</w:t>
      </w:r>
      <w:r w:rsidR="005A3EA5" w:rsidRPr="00394F08">
        <w:rPr>
          <w:rFonts w:ascii="Arial" w:hAnsi="Arial" w:cs="Arial"/>
          <w:sz w:val="20"/>
          <w:szCs w:val="20"/>
        </w:rPr>
        <w:t xml:space="preserve"> </w:t>
      </w:r>
    </w:p>
    <w:p w14:paraId="08EF335B" w14:textId="77777777" w:rsidR="00FE6C49" w:rsidRPr="00394F08" w:rsidRDefault="005A3EA5" w:rsidP="009B799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 xml:space="preserve">12-month </w:t>
      </w:r>
      <w:r w:rsidRPr="00860A12">
        <w:rPr>
          <w:rFonts w:ascii="Arial" w:hAnsi="Arial" w:cs="Arial"/>
          <w:sz w:val="20"/>
          <w:szCs w:val="20"/>
          <w:highlight w:val="yellow"/>
        </w:rPr>
        <w:t>share certificate</w:t>
      </w:r>
      <w:r w:rsidR="00FE6C49" w:rsidRPr="00860A12">
        <w:rPr>
          <w:rFonts w:ascii="Arial" w:hAnsi="Arial" w:cs="Arial"/>
          <w:sz w:val="20"/>
          <w:szCs w:val="20"/>
          <w:highlight w:val="yellow"/>
        </w:rPr>
        <w:t xml:space="preserve"> or certificate of deposit</w:t>
      </w:r>
      <w:r w:rsidR="00FE6C49" w:rsidRPr="00394F08">
        <w:rPr>
          <w:rFonts w:ascii="Arial" w:hAnsi="Arial" w:cs="Arial"/>
          <w:sz w:val="20"/>
          <w:szCs w:val="20"/>
        </w:rPr>
        <w:t xml:space="preserve"> </w:t>
      </w:r>
    </w:p>
    <w:p w14:paraId="542E5265" w14:textId="2F66E868" w:rsidR="005A3EA5" w:rsidRPr="00394F08" w:rsidRDefault="00AB6C59" w:rsidP="009B799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Deposits - u</w:t>
      </w:r>
      <w:r w:rsidR="005A3EA5" w:rsidRPr="00394F08">
        <w:rPr>
          <w:rFonts w:ascii="Arial" w:hAnsi="Arial" w:cs="Arial"/>
          <w:sz w:val="20"/>
          <w:szCs w:val="20"/>
        </w:rPr>
        <w:t xml:space="preserve">nlimited </w:t>
      </w:r>
      <w:r w:rsidR="00411D5A"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 capped at $</w:t>
      </w:r>
      <w:r w:rsidR="00FE6C49"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</w:t>
      </w:r>
      <w:r w:rsidR="00411D5A"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per </w:t>
      </w:r>
      <w:r w:rsidR="0026115D"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12-month</w:t>
      </w:r>
      <w:r w:rsidR="00411D5A"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term</w:t>
      </w:r>
      <w:r w:rsidR="00411D5A" w:rsidRPr="00394F08">
        <w:rPr>
          <w:rFonts w:ascii="Arial" w:hAnsi="Arial" w:cs="Arial"/>
          <w:sz w:val="20"/>
          <w:szCs w:val="20"/>
        </w:rPr>
        <w:t xml:space="preserve"> </w:t>
      </w:r>
      <w:r w:rsidRPr="00394F08">
        <w:rPr>
          <w:rFonts w:ascii="Arial" w:hAnsi="Arial" w:cs="Arial"/>
          <w:sz w:val="20"/>
          <w:szCs w:val="20"/>
        </w:rPr>
        <w:t>(S</w:t>
      </w:r>
      <w:r w:rsidR="00B0777E" w:rsidRPr="00394F08">
        <w:rPr>
          <w:rFonts w:ascii="Arial" w:hAnsi="Arial" w:cs="Arial"/>
          <w:sz w:val="20"/>
          <w:szCs w:val="20"/>
        </w:rPr>
        <w:t xml:space="preserve">ee </w:t>
      </w:r>
      <w:r w:rsidR="00FE6C49" w:rsidRPr="00394F08">
        <w:rPr>
          <w:rFonts w:ascii="Arial" w:hAnsi="Arial" w:cs="Arial"/>
          <w:sz w:val="20"/>
          <w:szCs w:val="20"/>
        </w:rPr>
        <w:t xml:space="preserve">our </w:t>
      </w:r>
      <w:r w:rsidR="00B0777E" w:rsidRPr="00394F08">
        <w:rPr>
          <w:rFonts w:ascii="Arial" w:hAnsi="Arial" w:cs="Arial"/>
          <w:sz w:val="20"/>
          <w:szCs w:val="20"/>
        </w:rPr>
        <w:t>Official Rules for details)</w:t>
      </w:r>
    </w:p>
    <w:p w14:paraId="7904C5A1" w14:textId="2793DC4D" w:rsidR="005A3EA5" w:rsidRPr="00394F08" w:rsidRDefault="005A3EA5" w:rsidP="00B66F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 xml:space="preserve">Every $25 </w:t>
      </w:r>
      <w:r w:rsidR="00AB6C59" w:rsidRPr="00394F08">
        <w:rPr>
          <w:rFonts w:ascii="Arial" w:hAnsi="Arial" w:cs="Arial"/>
          <w:sz w:val="20"/>
          <w:szCs w:val="20"/>
        </w:rPr>
        <w:t xml:space="preserve">deposit </w:t>
      </w:r>
      <w:r w:rsidRPr="00394F08">
        <w:rPr>
          <w:rFonts w:ascii="Arial" w:hAnsi="Arial" w:cs="Arial"/>
          <w:sz w:val="20"/>
          <w:szCs w:val="20"/>
        </w:rPr>
        <w:t xml:space="preserve">generates </w:t>
      </w:r>
      <w:r w:rsidR="00B66FB7" w:rsidRPr="00394F08">
        <w:rPr>
          <w:rFonts w:ascii="Arial" w:hAnsi="Arial" w:cs="Arial"/>
          <w:sz w:val="20"/>
          <w:szCs w:val="20"/>
        </w:rPr>
        <w:t xml:space="preserve">one </w:t>
      </w:r>
      <w:r w:rsidRPr="00394F08">
        <w:rPr>
          <w:rFonts w:ascii="Arial" w:hAnsi="Arial" w:cs="Arial"/>
          <w:sz w:val="20"/>
          <w:szCs w:val="20"/>
        </w:rPr>
        <w:t xml:space="preserve">entry into the monthly </w:t>
      </w:r>
      <w:r w:rsidR="00B0777E" w:rsidRPr="00394F08">
        <w:rPr>
          <w:rFonts w:ascii="Arial" w:hAnsi="Arial" w:cs="Arial"/>
          <w:sz w:val="20"/>
          <w:szCs w:val="20"/>
        </w:rPr>
        <w:t xml:space="preserve">and </w:t>
      </w:r>
      <w:r w:rsidR="000511A5" w:rsidRPr="00394F08">
        <w:rPr>
          <w:rFonts w:ascii="Arial" w:hAnsi="Arial" w:cs="Arial"/>
          <w:sz w:val="20"/>
          <w:szCs w:val="20"/>
        </w:rPr>
        <w:t xml:space="preserve">quarterly </w:t>
      </w:r>
      <w:r w:rsidRPr="00394F08">
        <w:rPr>
          <w:rFonts w:ascii="Arial" w:hAnsi="Arial" w:cs="Arial"/>
          <w:sz w:val="20"/>
          <w:szCs w:val="20"/>
        </w:rPr>
        <w:t>prize drawing</w:t>
      </w:r>
      <w:r w:rsidR="00B0777E" w:rsidRPr="00394F08">
        <w:rPr>
          <w:rFonts w:ascii="Arial" w:hAnsi="Arial" w:cs="Arial"/>
          <w:sz w:val="20"/>
          <w:szCs w:val="20"/>
        </w:rPr>
        <w:t>s</w:t>
      </w:r>
    </w:p>
    <w:p w14:paraId="0869FA85" w14:textId="2EDC920B" w:rsidR="005A3EA5" w:rsidRPr="00394F08" w:rsidRDefault="005A3EA5" w:rsidP="00B66F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Limit 10 entries per month</w:t>
      </w:r>
      <w:r w:rsidR="006069D0" w:rsidRPr="00394F08">
        <w:rPr>
          <w:rFonts w:ascii="Arial" w:hAnsi="Arial" w:cs="Arial"/>
          <w:sz w:val="20"/>
          <w:szCs w:val="20"/>
        </w:rPr>
        <w:t>/30 per quarter</w:t>
      </w:r>
    </w:p>
    <w:p w14:paraId="25B31FEE" w14:textId="375C051C" w:rsidR="00647F56" w:rsidRPr="00394F08" w:rsidRDefault="00647F56" w:rsidP="00B66F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Limit one withdrawal</w:t>
      </w:r>
      <w:r w:rsidR="00CC1AFA" w:rsidRPr="00394F08">
        <w:rPr>
          <w:rFonts w:ascii="Arial" w:hAnsi="Arial" w:cs="Arial"/>
          <w:sz w:val="20"/>
          <w:szCs w:val="20"/>
        </w:rPr>
        <w:t xml:space="preserve"> per </w:t>
      </w:r>
      <w:r w:rsidR="00AB6C59" w:rsidRPr="00394F08">
        <w:rPr>
          <w:rFonts w:ascii="Arial" w:hAnsi="Arial" w:cs="Arial"/>
          <w:sz w:val="20"/>
          <w:szCs w:val="20"/>
        </w:rPr>
        <w:t>12-month</w:t>
      </w:r>
      <w:r w:rsidR="00CC1AFA" w:rsidRPr="00394F08">
        <w:rPr>
          <w:rFonts w:ascii="Arial" w:hAnsi="Arial" w:cs="Arial"/>
          <w:sz w:val="20"/>
          <w:szCs w:val="20"/>
        </w:rPr>
        <w:t xml:space="preserve"> period</w:t>
      </w:r>
      <w:r w:rsidRPr="00394F08">
        <w:rPr>
          <w:rFonts w:ascii="Arial" w:hAnsi="Arial" w:cs="Arial"/>
          <w:sz w:val="20"/>
          <w:szCs w:val="20"/>
        </w:rPr>
        <w:t xml:space="preserve">. </w:t>
      </w:r>
      <w:r w:rsidR="000511A5" w:rsidRPr="00394F08">
        <w:rPr>
          <w:rFonts w:ascii="Arial" w:hAnsi="Arial" w:cs="Arial"/>
          <w:sz w:val="20"/>
          <w:szCs w:val="20"/>
        </w:rPr>
        <w:t>A $</w:t>
      </w:r>
      <w:r w:rsidR="00CC1AFA" w:rsidRPr="00394F08">
        <w:rPr>
          <w:rFonts w:ascii="Arial" w:hAnsi="Arial" w:cs="Arial"/>
          <w:sz w:val="20"/>
          <w:szCs w:val="20"/>
        </w:rPr>
        <w:t>25 w</w:t>
      </w:r>
      <w:r w:rsidRPr="00394F08">
        <w:rPr>
          <w:rFonts w:ascii="Arial" w:hAnsi="Arial" w:cs="Arial"/>
          <w:sz w:val="20"/>
          <w:szCs w:val="20"/>
        </w:rPr>
        <w:t xml:space="preserve">ithdrawal penalty applies. </w:t>
      </w:r>
      <w:r w:rsidR="00FE6C49" w:rsidRPr="00394F08">
        <w:rPr>
          <w:rFonts w:ascii="Arial" w:hAnsi="Arial" w:cs="Arial"/>
          <w:sz w:val="20"/>
          <w:szCs w:val="20"/>
        </w:rPr>
        <w:t xml:space="preserve">A second withdrawal in the same </w:t>
      </w:r>
      <w:r w:rsidR="00AB6C59" w:rsidRPr="00394F08">
        <w:rPr>
          <w:rFonts w:ascii="Arial" w:hAnsi="Arial" w:cs="Arial"/>
          <w:sz w:val="20"/>
          <w:szCs w:val="20"/>
        </w:rPr>
        <w:t>12-month</w:t>
      </w:r>
      <w:r w:rsidR="00FE6C49" w:rsidRPr="00394F08">
        <w:rPr>
          <w:rFonts w:ascii="Arial" w:hAnsi="Arial" w:cs="Arial"/>
          <w:sz w:val="20"/>
          <w:szCs w:val="20"/>
        </w:rPr>
        <w:t xml:space="preserve"> term constitutes account closure. </w:t>
      </w:r>
    </w:p>
    <w:p w14:paraId="16261810" w14:textId="77777777" w:rsidR="00B66FB7" w:rsidRPr="00394F08" w:rsidRDefault="00B66FB7" w:rsidP="00B66FB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D278C63" w14:textId="1413903A" w:rsidR="00AB6C59" w:rsidRPr="00394F08" w:rsidRDefault="005A3EA5" w:rsidP="00B66F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b/>
          <w:sz w:val="20"/>
          <w:szCs w:val="20"/>
        </w:rPr>
        <w:t>Selling Features</w:t>
      </w:r>
      <w:r w:rsidR="00AB6C59" w:rsidRPr="00394F08">
        <w:rPr>
          <w:rFonts w:ascii="Arial" w:hAnsi="Arial" w:cs="Arial"/>
          <w:b/>
          <w:sz w:val="20"/>
          <w:szCs w:val="20"/>
        </w:rPr>
        <w:t xml:space="preserve"> - </w:t>
      </w:r>
      <w:r w:rsidR="00B66FB7" w:rsidRPr="00394F08">
        <w:rPr>
          <w:rFonts w:ascii="Arial" w:hAnsi="Arial" w:cs="Arial"/>
          <w:sz w:val="20"/>
          <w:szCs w:val="20"/>
        </w:rPr>
        <w:t xml:space="preserve">Save to Win offers several benefits to </w:t>
      </w:r>
      <w:r w:rsidR="00AB6C59" w:rsidRPr="00394F08">
        <w:rPr>
          <w:rFonts w:ascii="Arial" w:hAnsi="Arial" w:cs="Arial"/>
          <w:sz w:val="20"/>
          <w:szCs w:val="20"/>
        </w:rPr>
        <w:t xml:space="preserve">our </w:t>
      </w:r>
      <w:r w:rsidR="00B66FB7" w:rsidRPr="00394F08">
        <w:rPr>
          <w:rFonts w:ascii="Arial" w:hAnsi="Arial" w:cs="Arial"/>
          <w:sz w:val="20"/>
          <w:szCs w:val="20"/>
        </w:rPr>
        <w:t xml:space="preserve">members. </w:t>
      </w:r>
    </w:p>
    <w:p w14:paraId="3A0D75FA" w14:textId="77777777" w:rsidR="00AB6C59" w:rsidRPr="00394F08" w:rsidRDefault="00AB6C59" w:rsidP="00B66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F838F" w14:textId="0BAE8864" w:rsidR="00B66FB7" w:rsidRPr="00394F08" w:rsidRDefault="00AB6C59" w:rsidP="00B66F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Member benefits</w:t>
      </w:r>
      <w:r w:rsidR="00B66FB7" w:rsidRPr="00394F08">
        <w:rPr>
          <w:rFonts w:ascii="Arial" w:hAnsi="Arial" w:cs="Arial"/>
          <w:sz w:val="20"/>
          <w:szCs w:val="20"/>
        </w:rPr>
        <w:t>:</w:t>
      </w:r>
    </w:p>
    <w:p w14:paraId="3162B1F9" w14:textId="058FF60F" w:rsidR="00647F56" w:rsidRPr="00394F08" w:rsidRDefault="00B66FB7" w:rsidP="00B66F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T</w:t>
      </w:r>
      <w:r w:rsidR="00647F56" w:rsidRPr="00394F08">
        <w:rPr>
          <w:rFonts w:ascii="Arial" w:hAnsi="Arial" w:cs="Arial"/>
          <w:sz w:val="20"/>
          <w:szCs w:val="20"/>
        </w:rPr>
        <w:t>he excitement of the lottery without the risk</w:t>
      </w:r>
    </w:p>
    <w:p w14:paraId="7176D1F3" w14:textId="168CD202" w:rsidR="00647F56" w:rsidRPr="00394F08" w:rsidRDefault="00411D5A" w:rsidP="00B66F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M</w:t>
      </w:r>
      <w:r w:rsidR="00647F56" w:rsidRPr="00394F08">
        <w:rPr>
          <w:rFonts w:ascii="Arial" w:hAnsi="Arial" w:cs="Arial"/>
          <w:sz w:val="20"/>
          <w:szCs w:val="20"/>
        </w:rPr>
        <w:t>ember</w:t>
      </w:r>
      <w:r w:rsidR="00B0777E" w:rsidRPr="00394F08">
        <w:rPr>
          <w:rFonts w:ascii="Arial" w:hAnsi="Arial" w:cs="Arial"/>
          <w:sz w:val="20"/>
          <w:szCs w:val="20"/>
        </w:rPr>
        <w:t>s</w:t>
      </w:r>
      <w:r w:rsidR="00647F56" w:rsidRPr="00394F08">
        <w:rPr>
          <w:rFonts w:ascii="Arial" w:hAnsi="Arial" w:cs="Arial"/>
          <w:sz w:val="20"/>
          <w:szCs w:val="20"/>
        </w:rPr>
        <w:t xml:space="preserve"> </w:t>
      </w:r>
      <w:r w:rsidRPr="00394F08">
        <w:rPr>
          <w:rFonts w:ascii="Arial" w:hAnsi="Arial" w:cs="Arial"/>
          <w:sz w:val="20"/>
          <w:szCs w:val="20"/>
        </w:rPr>
        <w:t xml:space="preserve">can </w:t>
      </w:r>
      <w:r w:rsidR="00647F56" w:rsidRPr="00394F08">
        <w:rPr>
          <w:rFonts w:ascii="Arial" w:hAnsi="Arial" w:cs="Arial"/>
          <w:sz w:val="20"/>
          <w:szCs w:val="20"/>
        </w:rPr>
        <w:t>set up a strong savings plan</w:t>
      </w:r>
      <w:r w:rsidRPr="00394F08">
        <w:rPr>
          <w:rFonts w:ascii="Arial" w:hAnsi="Arial" w:cs="Arial"/>
          <w:sz w:val="20"/>
          <w:szCs w:val="20"/>
        </w:rPr>
        <w:t xml:space="preserve"> and gain </w:t>
      </w:r>
      <w:r w:rsidR="00B66FB7" w:rsidRPr="00394F08">
        <w:rPr>
          <w:rFonts w:ascii="Arial" w:hAnsi="Arial" w:cs="Arial"/>
          <w:sz w:val="20"/>
          <w:szCs w:val="20"/>
        </w:rPr>
        <w:t>interest</w:t>
      </w:r>
    </w:p>
    <w:p w14:paraId="59419738" w14:textId="79B67BF4" w:rsidR="00411D5A" w:rsidRPr="00394F08" w:rsidRDefault="00411D5A" w:rsidP="00B66F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 xml:space="preserve">Members earn chances to win </w:t>
      </w:r>
      <w:r w:rsidR="00AB6C59" w:rsidRPr="00394F08">
        <w:rPr>
          <w:rFonts w:ascii="Arial" w:hAnsi="Arial" w:cs="Arial"/>
          <w:sz w:val="20"/>
          <w:szCs w:val="20"/>
        </w:rPr>
        <w:t xml:space="preserve">prizes ranging from </w:t>
      </w:r>
      <w:r w:rsidR="00647F56" w:rsidRPr="00394F08">
        <w:rPr>
          <w:rFonts w:ascii="Arial" w:hAnsi="Arial" w:cs="Arial"/>
          <w:sz w:val="20"/>
          <w:szCs w:val="20"/>
        </w:rPr>
        <w:t>$</w:t>
      </w:r>
      <w:r w:rsidR="000511A5" w:rsidRPr="00394F08">
        <w:rPr>
          <w:rFonts w:ascii="Arial" w:hAnsi="Arial" w:cs="Arial"/>
          <w:sz w:val="20"/>
          <w:szCs w:val="20"/>
        </w:rPr>
        <w:t>25</w:t>
      </w:r>
      <w:r w:rsidR="00AB6C59" w:rsidRPr="00394F08">
        <w:rPr>
          <w:rFonts w:ascii="Arial" w:hAnsi="Arial" w:cs="Arial"/>
          <w:sz w:val="20"/>
          <w:szCs w:val="20"/>
        </w:rPr>
        <w:t xml:space="preserve"> </w:t>
      </w:r>
      <w:r w:rsidR="00FE6C49" w:rsidRPr="00394F08">
        <w:rPr>
          <w:rFonts w:ascii="Arial" w:hAnsi="Arial" w:cs="Arial"/>
          <w:sz w:val="20"/>
          <w:szCs w:val="20"/>
        </w:rPr>
        <w:t xml:space="preserve">- </w:t>
      </w:r>
      <w:r w:rsidR="00647F56" w:rsidRPr="00394F08">
        <w:rPr>
          <w:rFonts w:ascii="Arial" w:hAnsi="Arial" w:cs="Arial"/>
          <w:sz w:val="20"/>
          <w:szCs w:val="20"/>
        </w:rPr>
        <w:t>$</w:t>
      </w:r>
      <w:r w:rsidR="000511A5" w:rsidRPr="00394F08">
        <w:rPr>
          <w:rFonts w:ascii="Arial" w:hAnsi="Arial" w:cs="Arial"/>
          <w:sz w:val="20"/>
          <w:szCs w:val="20"/>
        </w:rPr>
        <w:t>5</w:t>
      </w:r>
      <w:r w:rsidR="00647F56" w:rsidRPr="00394F08">
        <w:rPr>
          <w:rFonts w:ascii="Arial" w:hAnsi="Arial" w:cs="Arial"/>
          <w:sz w:val="20"/>
          <w:szCs w:val="20"/>
        </w:rPr>
        <w:t>,000</w:t>
      </w:r>
    </w:p>
    <w:p w14:paraId="361E874F" w14:textId="101ED79F" w:rsidR="00647F56" w:rsidRPr="00394F08" w:rsidRDefault="00411D5A" w:rsidP="00B66F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Plus, our credit union offers additional member drawing prizes that range from $</w:t>
      </w:r>
      <w:r w:rsidR="00FE6C49"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</w:t>
      </w:r>
      <w:r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AB6C59"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$</w:t>
      </w:r>
      <w:r w:rsidR="00FE6C49" w:rsidRPr="00394F08">
        <w:rPr>
          <w:rFonts w:ascii="Arial" w:hAnsi="Arial" w:cs="Arial"/>
          <w:sz w:val="20"/>
          <w:szCs w:val="20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</w:t>
      </w:r>
      <w:r w:rsidR="00647F56" w:rsidRPr="00394F08">
        <w:rPr>
          <w:rFonts w:ascii="Arial" w:hAnsi="Arial" w:cs="Arial"/>
          <w:sz w:val="20"/>
          <w:szCs w:val="20"/>
        </w:rPr>
        <w:t xml:space="preserve"> </w:t>
      </w:r>
    </w:p>
    <w:p w14:paraId="7A64682C" w14:textId="25FAF3F0" w:rsidR="006069D0" w:rsidRPr="00394F08" w:rsidRDefault="00411D5A" w:rsidP="00B66F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Members can v</w:t>
      </w:r>
      <w:r w:rsidR="006069D0" w:rsidRPr="00394F08">
        <w:rPr>
          <w:rFonts w:ascii="Arial" w:hAnsi="Arial" w:cs="Arial"/>
          <w:sz w:val="20"/>
          <w:szCs w:val="20"/>
        </w:rPr>
        <w:t xml:space="preserve">isit </w:t>
      </w:r>
      <w:hyperlink r:id="rId11" w:history="1">
        <w:r w:rsidR="006069D0" w:rsidRPr="00394F08">
          <w:rPr>
            <w:rStyle w:val="Hyperlink"/>
            <w:rFonts w:ascii="Arial" w:hAnsi="Arial" w:cs="Arial"/>
            <w:sz w:val="20"/>
            <w:szCs w:val="20"/>
          </w:rPr>
          <w:t>www.savetowin.org</w:t>
        </w:r>
      </w:hyperlink>
      <w:r w:rsidR="006069D0" w:rsidRPr="00394F08">
        <w:rPr>
          <w:rFonts w:ascii="Arial" w:hAnsi="Arial" w:cs="Arial"/>
          <w:sz w:val="20"/>
          <w:szCs w:val="20"/>
        </w:rPr>
        <w:t xml:space="preserve"> for </w:t>
      </w:r>
      <w:r w:rsidRPr="00394F08">
        <w:rPr>
          <w:rFonts w:ascii="Arial" w:hAnsi="Arial" w:cs="Arial"/>
          <w:sz w:val="20"/>
          <w:szCs w:val="20"/>
        </w:rPr>
        <w:t xml:space="preserve">other </w:t>
      </w:r>
      <w:r w:rsidR="006069D0" w:rsidRPr="00394F08">
        <w:rPr>
          <w:rFonts w:ascii="Arial" w:hAnsi="Arial" w:cs="Arial"/>
          <w:sz w:val="20"/>
          <w:szCs w:val="20"/>
        </w:rPr>
        <w:t>savings tips</w:t>
      </w:r>
      <w:r w:rsidR="00FB186B" w:rsidRPr="00394F08">
        <w:rPr>
          <w:rFonts w:ascii="Arial" w:hAnsi="Arial" w:cs="Arial"/>
          <w:sz w:val="20"/>
          <w:szCs w:val="20"/>
        </w:rPr>
        <w:t xml:space="preserve"> and </w:t>
      </w:r>
      <w:r w:rsidR="006069D0" w:rsidRPr="00394F08">
        <w:rPr>
          <w:rFonts w:ascii="Arial" w:hAnsi="Arial" w:cs="Arial"/>
          <w:sz w:val="20"/>
          <w:szCs w:val="20"/>
        </w:rPr>
        <w:t>tools</w:t>
      </w:r>
    </w:p>
    <w:p w14:paraId="4E75C84C" w14:textId="77777777" w:rsidR="00B66FB7" w:rsidRPr="00394F08" w:rsidRDefault="00B66FB7" w:rsidP="00B66F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62EED5" w14:textId="1E91733A" w:rsidR="005A3EA5" w:rsidRPr="00394F08" w:rsidRDefault="005A3EA5" w:rsidP="00B66F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b/>
          <w:sz w:val="20"/>
          <w:szCs w:val="20"/>
        </w:rPr>
        <w:t>Important Notes</w:t>
      </w:r>
      <w:r w:rsidR="00AB6C59" w:rsidRPr="00394F08">
        <w:rPr>
          <w:rFonts w:ascii="Arial" w:hAnsi="Arial" w:cs="Arial"/>
          <w:b/>
          <w:sz w:val="20"/>
          <w:szCs w:val="20"/>
        </w:rPr>
        <w:t xml:space="preserve"> - </w:t>
      </w:r>
      <w:r w:rsidRPr="00394F08">
        <w:rPr>
          <w:rFonts w:ascii="Arial" w:hAnsi="Arial" w:cs="Arial"/>
          <w:sz w:val="20"/>
          <w:szCs w:val="20"/>
        </w:rPr>
        <w:t>When opening the Save to Win account</w:t>
      </w:r>
      <w:r w:rsidR="00AB6C59" w:rsidRPr="00394F08">
        <w:rPr>
          <w:rFonts w:ascii="Arial" w:hAnsi="Arial" w:cs="Arial"/>
          <w:sz w:val="20"/>
          <w:szCs w:val="20"/>
        </w:rPr>
        <w:t xml:space="preserve">, </w:t>
      </w:r>
      <w:r w:rsidRPr="00394F08">
        <w:rPr>
          <w:rFonts w:ascii="Arial" w:hAnsi="Arial" w:cs="Arial"/>
          <w:sz w:val="20"/>
          <w:szCs w:val="20"/>
        </w:rPr>
        <w:t xml:space="preserve">it is important to </w:t>
      </w:r>
      <w:r w:rsidR="00647F56" w:rsidRPr="00394F08">
        <w:rPr>
          <w:rFonts w:ascii="Arial" w:hAnsi="Arial" w:cs="Arial"/>
          <w:sz w:val="20"/>
          <w:szCs w:val="20"/>
        </w:rPr>
        <w:t xml:space="preserve">ask </w:t>
      </w:r>
      <w:r w:rsidR="00AB6C59" w:rsidRPr="00394F08">
        <w:rPr>
          <w:rFonts w:ascii="Arial" w:hAnsi="Arial" w:cs="Arial"/>
          <w:sz w:val="20"/>
          <w:szCs w:val="20"/>
        </w:rPr>
        <w:t xml:space="preserve">members </w:t>
      </w:r>
      <w:r w:rsidR="00647F56" w:rsidRPr="00394F08">
        <w:rPr>
          <w:rFonts w:ascii="Arial" w:hAnsi="Arial" w:cs="Arial"/>
          <w:sz w:val="20"/>
          <w:szCs w:val="20"/>
        </w:rPr>
        <w:t>the following eligibility q</w:t>
      </w:r>
      <w:r w:rsidRPr="00394F08">
        <w:rPr>
          <w:rFonts w:ascii="Arial" w:hAnsi="Arial" w:cs="Arial"/>
          <w:sz w:val="20"/>
          <w:szCs w:val="20"/>
        </w:rPr>
        <w:t>uestions:</w:t>
      </w:r>
    </w:p>
    <w:p w14:paraId="1791E514" w14:textId="77777777" w:rsidR="00B66FB7" w:rsidRPr="00394F08" w:rsidRDefault="00B66FB7" w:rsidP="00B66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72B4A0" w14:textId="77777777" w:rsidR="005A3EA5" w:rsidRPr="00394F08" w:rsidRDefault="005A3EA5" w:rsidP="00B66FB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Are you 18 years of age or older?</w:t>
      </w:r>
    </w:p>
    <w:p w14:paraId="3EF52017" w14:textId="522A8B2E" w:rsidR="00411D5A" w:rsidRPr="00394F08" w:rsidRDefault="005A3EA5" w:rsidP="0050264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 xml:space="preserve">Are you a resident of </w:t>
      </w:r>
      <w:r w:rsidR="00411D5A" w:rsidRPr="00394F08">
        <w:rPr>
          <w:rFonts w:ascii="Arial" w:hAnsi="Arial" w:cs="Arial"/>
          <w:sz w:val="20"/>
          <w:szCs w:val="20"/>
        </w:rPr>
        <w:t xml:space="preserve">an </w:t>
      </w:r>
      <w:hyperlink r:id="rId12" w:history="1">
        <w:r w:rsidR="00411D5A" w:rsidRPr="00394F08">
          <w:rPr>
            <w:rStyle w:val="Hyperlink"/>
            <w:rFonts w:ascii="Arial" w:hAnsi="Arial" w:cs="Arial"/>
            <w:sz w:val="20"/>
            <w:szCs w:val="20"/>
          </w:rPr>
          <w:t>eligible state</w:t>
        </w:r>
      </w:hyperlink>
      <w:r w:rsidRPr="00394F08">
        <w:rPr>
          <w:rFonts w:ascii="Arial" w:hAnsi="Arial" w:cs="Arial"/>
          <w:sz w:val="20"/>
          <w:szCs w:val="20"/>
        </w:rPr>
        <w:t>?</w:t>
      </w:r>
      <w:r w:rsidR="00411D5A" w:rsidRPr="00394F08">
        <w:rPr>
          <w:rFonts w:ascii="Arial" w:hAnsi="Arial" w:cs="Arial"/>
          <w:sz w:val="20"/>
          <w:szCs w:val="20"/>
        </w:rPr>
        <w:t xml:space="preserve"> </w:t>
      </w:r>
      <w:r w:rsidR="00AB6C59" w:rsidRPr="00394F08">
        <w:rPr>
          <w:rFonts w:ascii="Arial" w:hAnsi="Arial" w:cs="Arial"/>
          <w:sz w:val="20"/>
          <w:szCs w:val="20"/>
        </w:rPr>
        <w:t>All states highlighted in green are eligible.</w:t>
      </w:r>
      <w:r w:rsidR="00FE6C49" w:rsidRPr="00394F0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2F403A" w14:textId="77777777" w:rsidR="00C93C01" w:rsidRPr="00394F08" w:rsidRDefault="005A3EA5" w:rsidP="00B66FB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 xml:space="preserve">Do you have a Save to Win account at another </w:t>
      </w:r>
      <w:r w:rsidR="000511A5" w:rsidRPr="00394F08">
        <w:rPr>
          <w:rFonts w:ascii="Arial" w:hAnsi="Arial" w:cs="Arial"/>
          <w:sz w:val="20"/>
          <w:szCs w:val="20"/>
        </w:rPr>
        <w:t xml:space="preserve">participating </w:t>
      </w:r>
      <w:r w:rsidRPr="00394F08">
        <w:rPr>
          <w:rFonts w:ascii="Arial" w:hAnsi="Arial" w:cs="Arial"/>
          <w:sz w:val="20"/>
          <w:szCs w:val="20"/>
        </w:rPr>
        <w:t>credit union? If yes, let them know th</w:t>
      </w:r>
      <w:r w:rsidR="00CC1AFA" w:rsidRPr="00394F08">
        <w:rPr>
          <w:rFonts w:ascii="Arial" w:hAnsi="Arial" w:cs="Arial"/>
          <w:sz w:val="20"/>
          <w:szCs w:val="20"/>
        </w:rPr>
        <w:t>at the rules limit them to one account per person</w:t>
      </w:r>
      <w:r w:rsidRPr="00394F08">
        <w:rPr>
          <w:rFonts w:ascii="Arial" w:hAnsi="Arial" w:cs="Arial"/>
          <w:sz w:val="20"/>
          <w:szCs w:val="20"/>
        </w:rPr>
        <w:t>.</w:t>
      </w:r>
    </w:p>
    <w:p w14:paraId="0413023F" w14:textId="760E67D2" w:rsidR="00B0777E" w:rsidRPr="00394F08" w:rsidRDefault="00C93C01" w:rsidP="00B66FB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Are you an employee or board member at any participating credit union?</w:t>
      </w:r>
      <w:r w:rsidR="00034D2D" w:rsidRPr="00394F08">
        <w:rPr>
          <w:rFonts w:ascii="Arial" w:hAnsi="Arial" w:cs="Arial"/>
          <w:sz w:val="20"/>
          <w:szCs w:val="20"/>
        </w:rPr>
        <w:t xml:space="preserve"> If yes, let them know that </w:t>
      </w:r>
      <w:r w:rsidR="00AB6C59" w:rsidRPr="00394F08">
        <w:rPr>
          <w:rFonts w:ascii="Arial" w:hAnsi="Arial" w:cs="Arial"/>
          <w:sz w:val="20"/>
          <w:szCs w:val="20"/>
        </w:rPr>
        <w:t xml:space="preserve">they </w:t>
      </w:r>
      <w:r w:rsidR="00034D2D" w:rsidRPr="00394F08">
        <w:rPr>
          <w:rFonts w:ascii="Arial" w:hAnsi="Arial" w:cs="Arial"/>
          <w:sz w:val="20"/>
          <w:szCs w:val="20"/>
        </w:rPr>
        <w:t xml:space="preserve">are not eligible to win </w:t>
      </w:r>
      <w:r w:rsidR="00411D5A" w:rsidRPr="00394F08">
        <w:rPr>
          <w:rFonts w:ascii="Arial" w:hAnsi="Arial" w:cs="Arial"/>
          <w:sz w:val="20"/>
          <w:szCs w:val="20"/>
        </w:rPr>
        <w:t>national, state</w:t>
      </w:r>
      <w:r w:rsidR="00AB6C59" w:rsidRPr="00394F08">
        <w:rPr>
          <w:rFonts w:ascii="Arial" w:hAnsi="Arial" w:cs="Arial"/>
          <w:sz w:val="20"/>
          <w:szCs w:val="20"/>
        </w:rPr>
        <w:t xml:space="preserve"> </w:t>
      </w:r>
      <w:r w:rsidR="00411D5A" w:rsidRPr="00394F08">
        <w:rPr>
          <w:rFonts w:ascii="Arial" w:hAnsi="Arial" w:cs="Arial"/>
          <w:sz w:val="20"/>
          <w:szCs w:val="20"/>
        </w:rPr>
        <w:t xml:space="preserve">or credit union </w:t>
      </w:r>
      <w:r w:rsidR="00FE6C49" w:rsidRPr="00394F08">
        <w:rPr>
          <w:rFonts w:ascii="Arial" w:hAnsi="Arial" w:cs="Arial"/>
          <w:sz w:val="20"/>
          <w:szCs w:val="20"/>
        </w:rPr>
        <w:t xml:space="preserve">drawing prizes at any participating credit union. </w:t>
      </w:r>
    </w:p>
    <w:p w14:paraId="241625CD" w14:textId="78A38925" w:rsidR="00AB6C59" w:rsidRPr="00394F08" w:rsidRDefault="00AB6C59" w:rsidP="00B66FB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>P</w:t>
      </w:r>
      <w:r w:rsidR="00B0777E" w:rsidRPr="00394F08">
        <w:rPr>
          <w:rFonts w:ascii="Arial" w:hAnsi="Arial" w:cs="Arial"/>
          <w:sz w:val="20"/>
          <w:szCs w:val="20"/>
        </w:rPr>
        <w:t xml:space="preserve">rovide </w:t>
      </w:r>
      <w:r w:rsidRPr="00394F08">
        <w:rPr>
          <w:rFonts w:ascii="Arial" w:hAnsi="Arial" w:cs="Arial"/>
          <w:sz w:val="20"/>
          <w:szCs w:val="20"/>
        </w:rPr>
        <w:t xml:space="preserve">each account holder </w:t>
      </w:r>
      <w:r w:rsidR="00B0777E" w:rsidRPr="00394F08">
        <w:rPr>
          <w:rFonts w:ascii="Arial" w:hAnsi="Arial" w:cs="Arial"/>
          <w:sz w:val="20"/>
          <w:szCs w:val="20"/>
        </w:rPr>
        <w:t xml:space="preserve">with the Official Rules and Truth in Savings Disclosure. </w:t>
      </w:r>
    </w:p>
    <w:p w14:paraId="62A9802D" w14:textId="3607D7DA" w:rsidR="00647F56" w:rsidRPr="00394F08" w:rsidRDefault="00B0777E" w:rsidP="00B66FB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</w:rPr>
        <w:t xml:space="preserve">Ask </w:t>
      </w:r>
      <w:r w:rsidR="00647F56" w:rsidRPr="00394F08">
        <w:rPr>
          <w:rFonts w:ascii="Arial" w:hAnsi="Arial" w:cs="Arial"/>
          <w:sz w:val="20"/>
          <w:szCs w:val="20"/>
        </w:rPr>
        <w:t xml:space="preserve">member </w:t>
      </w:r>
      <w:r w:rsidRPr="00394F08">
        <w:rPr>
          <w:rFonts w:ascii="Arial" w:hAnsi="Arial" w:cs="Arial"/>
          <w:sz w:val="20"/>
          <w:szCs w:val="20"/>
        </w:rPr>
        <w:t xml:space="preserve">to </w:t>
      </w:r>
      <w:r w:rsidR="00CC1AFA" w:rsidRPr="00394F08">
        <w:rPr>
          <w:rFonts w:ascii="Arial" w:hAnsi="Arial" w:cs="Arial"/>
          <w:sz w:val="20"/>
          <w:szCs w:val="20"/>
        </w:rPr>
        <w:t xml:space="preserve">complete the </w:t>
      </w:r>
      <w:r w:rsidR="00647F56" w:rsidRPr="00394F08">
        <w:rPr>
          <w:rFonts w:ascii="Arial" w:hAnsi="Arial" w:cs="Arial"/>
          <w:sz w:val="20"/>
          <w:szCs w:val="20"/>
        </w:rPr>
        <w:t xml:space="preserve">Save to Win </w:t>
      </w:r>
      <w:r w:rsidRPr="00394F08">
        <w:rPr>
          <w:rFonts w:ascii="Arial" w:hAnsi="Arial" w:cs="Arial"/>
          <w:sz w:val="20"/>
          <w:szCs w:val="20"/>
        </w:rPr>
        <w:t xml:space="preserve">survey of </w:t>
      </w:r>
      <w:r w:rsidR="00CC1AFA" w:rsidRPr="00394F08">
        <w:rPr>
          <w:rFonts w:ascii="Arial" w:hAnsi="Arial" w:cs="Arial"/>
          <w:sz w:val="20"/>
          <w:szCs w:val="20"/>
        </w:rPr>
        <w:t>savings habit</w:t>
      </w:r>
      <w:r w:rsidRPr="00394F08">
        <w:rPr>
          <w:rFonts w:ascii="Arial" w:hAnsi="Arial" w:cs="Arial"/>
          <w:sz w:val="20"/>
          <w:szCs w:val="20"/>
        </w:rPr>
        <w:t>s</w:t>
      </w:r>
      <w:r w:rsidR="00AB6C59" w:rsidRPr="00394F08">
        <w:rPr>
          <w:rFonts w:ascii="Arial" w:hAnsi="Arial" w:cs="Arial"/>
          <w:sz w:val="20"/>
          <w:szCs w:val="20"/>
        </w:rPr>
        <w:t xml:space="preserve"> (provide hard copy or link)</w:t>
      </w:r>
      <w:r w:rsidRPr="00394F08">
        <w:rPr>
          <w:rFonts w:ascii="Arial" w:hAnsi="Arial" w:cs="Arial"/>
          <w:sz w:val="20"/>
          <w:szCs w:val="20"/>
        </w:rPr>
        <w:t xml:space="preserve"> </w:t>
      </w:r>
      <w:r w:rsidR="00647F56" w:rsidRPr="00394F08">
        <w:rPr>
          <w:rFonts w:ascii="Arial" w:hAnsi="Arial" w:cs="Arial"/>
          <w:sz w:val="20"/>
          <w:szCs w:val="20"/>
        </w:rPr>
        <w:t xml:space="preserve"> </w:t>
      </w:r>
    </w:p>
    <w:p w14:paraId="530DDF18" w14:textId="77777777" w:rsidR="00B66FB7" w:rsidRPr="00394F08" w:rsidRDefault="00B66FB7" w:rsidP="00B66F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3489B6" w14:textId="744F94C6" w:rsidR="00B66FB7" w:rsidRPr="00394F08" w:rsidRDefault="005A3EA5" w:rsidP="00B66FB7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394F08">
        <w:rPr>
          <w:rFonts w:ascii="Arial" w:hAnsi="Arial" w:cs="Arial"/>
          <w:b/>
          <w:sz w:val="20"/>
          <w:szCs w:val="20"/>
        </w:rPr>
        <w:t>C</w:t>
      </w:r>
      <w:r w:rsidR="00034D2D" w:rsidRPr="00394F08">
        <w:rPr>
          <w:rFonts w:ascii="Arial" w:hAnsi="Arial" w:cs="Arial"/>
          <w:b/>
          <w:sz w:val="20"/>
          <w:szCs w:val="20"/>
        </w:rPr>
        <w:t xml:space="preserve">redit </w:t>
      </w:r>
      <w:r w:rsidRPr="00394F08">
        <w:rPr>
          <w:rFonts w:ascii="Arial" w:hAnsi="Arial" w:cs="Arial"/>
          <w:b/>
          <w:sz w:val="20"/>
          <w:szCs w:val="20"/>
        </w:rPr>
        <w:t>U</w:t>
      </w:r>
      <w:r w:rsidR="00034D2D" w:rsidRPr="00394F08">
        <w:rPr>
          <w:rFonts w:ascii="Arial" w:hAnsi="Arial" w:cs="Arial"/>
          <w:b/>
          <w:sz w:val="20"/>
          <w:szCs w:val="20"/>
        </w:rPr>
        <w:t>nion</w:t>
      </w:r>
      <w:r w:rsidRPr="00394F08">
        <w:rPr>
          <w:rFonts w:ascii="Arial" w:hAnsi="Arial" w:cs="Arial"/>
          <w:b/>
          <w:sz w:val="20"/>
          <w:szCs w:val="20"/>
        </w:rPr>
        <w:t xml:space="preserve"> </w:t>
      </w:r>
      <w:r w:rsidR="00411D5A" w:rsidRPr="00394F08">
        <w:rPr>
          <w:rFonts w:ascii="Arial" w:hAnsi="Arial" w:cs="Arial"/>
          <w:b/>
          <w:sz w:val="20"/>
          <w:szCs w:val="20"/>
        </w:rPr>
        <w:t xml:space="preserve">Product </w:t>
      </w:r>
      <w:r w:rsidRPr="00394F08">
        <w:rPr>
          <w:rFonts w:ascii="Arial" w:hAnsi="Arial" w:cs="Arial"/>
          <w:b/>
          <w:sz w:val="20"/>
          <w:szCs w:val="20"/>
        </w:rPr>
        <w:t>Inf</w:t>
      </w:r>
      <w:r w:rsidR="00034D2D" w:rsidRPr="00394F08">
        <w:rPr>
          <w:rFonts w:ascii="Arial" w:hAnsi="Arial" w:cs="Arial"/>
          <w:b/>
          <w:sz w:val="20"/>
          <w:szCs w:val="20"/>
        </w:rPr>
        <w:t xml:space="preserve">ormation </w:t>
      </w:r>
      <w:r w:rsidRPr="00394F08">
        <w:rPr>
          <w:rFonts w:ascii="Arial" w:hAnsi="Arial" w:cs="Arial"/>
          <w:b/>
          <w:sz w:val="20"/>
          <w:szCs w:val="20"/>
          <w:highlight w:val="yellow"/>
        </w:rPr>
        <w:br/>
      </w:r>
    </w:p>
    <w:p w14:paraId="2303341D" w14:textId="4202D461" w:rsidR="00647F56" w:rsidRPr="00394F08" w:rsidRDefault="00647F56" w:rsidP="00B66FB7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394F08">
        <w:rPr>
          <w:rFonts w:ascii="Arial" w:hAnsi="Arial" w:cs="Arial"/>
          <w:sz w:val="20"/>
          <w:szCs w:val="20"/>
          <w:highlight w:val="yellow"/>
        </w:rPr>
        <w:t>Annual Percentage Rate</w:t>
      </w:r>
      <w:r w:rsidR="006E481D" w:rsidRPr="00394F08">
        <w:rPr>
          <w:rFonts w:ascii="Arial" w:hAnsi="Arial" w:cs="Arial"/>
          <w:sz w:val="20"/>
          <w:szCs w:val="20"/>
          <w:highlight w:val="yellow"/>
        </w:rPr>
        <w:t>/</w:t>
      </w:r>
      <w:r w:rsidR="005A3EA5" w:rsidRPr="00394F08">
        <w:rPr>
          <w:rFonts w:ascii="Arial" w:hAnsi="Arial" w:cs="Arial"/>
          <w:sz w:val="20"/>
          <w:szCs w:val="20"/>
          <w:highlight w:val="yellow"/>
        </w:rPr>
        <w:t>Dividend Rate:</w:t>
      </w:r>
      <w:r w:rsidRPr="00394F08">
        <w:rPr>
          <w:rFonts w:ascii="Arial" w:hAnsi="Arial" w:cs="Arial"/>
          <w:sz w:val="20"/>
          <w:szCs w:val="20"/>
          <w:highlight w:val="yellow"/>
        </w:rPr>
        <w:t xml:space="preserve">        </w:t>
      </w:r>
      <w:r w:rsidR="00352BF0" w:rsidRPr="00394F08">
        <w:rPr>
          <w:rFonts w:ascii="Arial" w:hAnsi="Arial" w:cs="Arial"/>
          <w:sz w:val="20"/>
          <w:szCs w:val="20"/>
          <w:highlight w:val="yellow"/>
        </w:rPr>
        <w:t xml:space="preserve">        </w:t>
      </w:r>
    </w:p>
    <w:p w14:paraId="1A9C8583" w14:textId="77777777" w:rsidR="006E481D" w:rsidRPr="00394F08" w:rsidRDefault="006E481D" w:rsidP="00B66FB7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756AEC60" w14:textId="019A6189" w:rsidR="00647F56" w:rsidRPr="00394F08" w:rsidRDefault="00647F56" w:rsidP="00B66F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F08">
        <w:rPr>
          <w:rFonts w:ascii="Arial" w:hAnsi="Arial" w:cs="Arial"/>
          <w:sz w:val="20"/>
          <w:szCs w:val="20"/>
          <w:highlight w:val="yellow"/>
        </w:rPr>
        <w:t xml:space="preserve">Important Links: </w:t>
      </w:r>
      <w:r w:rsidR="00FB186B" w:rsidRPr="00394F08">
        <w:rPr>
          <w:rFonts w:ascii="Arial" w:hAnsi="Arial" w:cs="Arial"/>
          <w:sz w:val="20"/>
          <w:szCs w:val="20"/>
          <w:highlight w:val="yellow"/>
          <w:u w:val="single"/>
        </w:rPr>
        <w:t>Link to Account Open Checklist</w:t>
      </w:r>
      <w:r w:rsidR="00FB186B" w:rsidRPr="00394F08">
        <w:rPr>
          <w:rFonts w:ascii="Arial" w:hAnsi="Arial" w:cs="Arial"/>
          <w:sz w:val="20"/>
          <w:szCs w:val="20"/>
          <w:highlight w:val="yellow"/>
        </w:rPr>
        <w:t xml:space="preserve"> | </w:t>
      </w:r>
      <w:r w:rsidRPr="00394F08">
        <w:rPr>
          <w:rFonts w:ascii="Arial" w:hAnsi="Arial" w:cs="Arial"/>
          <w:sz w:val="20"/>
          <w:szCs w:val="20"/>
          <w:highlight w:val="yellow"/>
          <w:u w:val="single"/>
        </w:rPr>
        <w:t xml:space="preserve">Link to </w:t>
      </w:r>
      <w:r w:rsidR="00CC1AFA" w:rsidRPr="00394F08">
        <w:rPr>
          <w:rFonts w:ascii="Arial" w:hAnsi="Arial" w:cs="Arial"/>
          <w:sz w:val="20"/>
          <w:szCs w:val="20"/>
          <w:highlight w:val="yellow"/>
          <w:u w:val="single"/>
        </w:rPr>
        <w:t>Rules</w:t>
      </w:r>
      <w:r w:rsidR="00CC1AFA" w:rsidRPr="00394F08">
        <w:rPr>
          <w:rFonts w:ascii="Arial" w:hAnsi="Arial" w:cs="Arial"/>
          <w:sz w:val="20"/>
          <w:szCs w:val="20"/>
          <w:highlight w:val="yellow"/>
        </w:rPr>
        <w:t xml:space="preserve"> | </w:t>
      </w:r>
      <w:r w:rsidR="00CC1AFA" w:rsidRPr="00394F08">
        <w:rPr>
          <w:rFonts w:ascii="Arial" w:hAnsi="Arial" w:cs="Arial"/>
          <w:sz w:val="20"/>
          <w:szCs w:val="20"/>
          <w:highlight w:val="yellow"/>
          <w:u w:val="single"/>
        </w:rPr>
        <w:t>Link</w:t>
      </w:r>
      <w:r w:rsidRPr="00394F08">
        <w:rPr>
          <w:rFonts w:ascii="Arial" w:hAnsi="Arial" w:cs="Arial"/>
          <w:sz w:val="20"/>
          <w:szCs w:val="20"/>
          <w:highlight w:val="yellow"/>
          <w:u w:val="single"/>
        </w:rPr>
        <w:t xml:space="preserve"> to </w:t>
      </w:r>
      <w:r w:rsidR="00CC1AFA" w:rsidRPr="00394F08">
        <w:rPr>
          <w:rFonts w:ascii="Arial" w:hAnsi="Arial" w:cs="Arial"/>
          <w:sz w:val="20"/>
          <w:szCs w:val="20"/>
          <w:highlight w:val="yellow"/>
          <w:u w:val="single"/>
        </w:rPr>
        <w:t>TIS</w:t>
      </w:r>
      <w:r w:rsidR="00CC1AFA" w:rsidRPr="00394F08">
        <w:rPr>
          <w:rFonts w:ascii="Arial" w:hAnsi="Arial" w:cs="Arial"/>
          <w:sz w:val="20"/>
          <w:szCs w:val="20"/>
          <w:highlight w:val="yellow"/>
        </w:rPr>
        <w:t xml:space="preserve"> | </w:t>
      </w:r>
      <w:r w:rsidR="00B66FB7" w:rsidRPr="00394F08">
        <w:rPr>
          <w:rFonts w:ascii="Arial" w:hAnsi="Arial" w:cs="Arial"/>
          <w:sz w:val="20"/>
          <w:szCs w:val="20"/>
          <w:highlight w:val="yellow"/>
          <w:u w:val="single"/>
        </w:rPr>
        <w:t>Link to Member Survey</w:t>
      </w:r>
      <w:r w:rsidR="00B66FB7" w:rsidRPr="00394F08">
        <w:rPr>
          <w:rFonts w:ascii="Arial" w:hAnsi="Arial" w:cs="Arial"/>
          <w:sz w:val="20"/>
          <w:szCs w:val="20"/>
        </w:rPr>
        <w:t xml:space="preserve"> </w:t>
      </w:r>
    </w:p>
    <w:sectPr w:rsidR="00647F56" w:rsidRPr="00394F08" w:rsidSect="00AB6C5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7E59" w14:textId="77777777" w:rsidR="00373F99" w:rsidRDefault="00373F99" w:rsidP="006E481D">
      <w:pPr>
        <w:spacing w:after="0" w:line="240" w:lineRule="auto"/>
      </w:pPr>
      <w:r>
        <w:separator/>
      </w:r>
    </w:p>
  </w:endnote>
  <w:endnote w:type="continuationSeparator" w:id="0">
    <w:p w14:paraId="5C9421B9" w14:textId="77777777" w:rsidR="00373F99" w:rsidRDefault="00373F99" w:rsidP="006E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87D2" w14:textId="75B9DD7F" w:rsidR="006E481D" w:rsidRPr="0022443A" w:rsidRDefault="006E481D">
    <w:pPr>
      <w:pStyle w:val="Footer"/>
      <w:rPr>
        <w:rFonts w:ascii="Arial" w:hAnsi="Arial" w:cs="Arial"/>
        <w:sz w:val="18"/>
        <w:szCs w:val="18"/>
      </w:rPr>
    </w:pPr>
    <w:r w:rsidRPr="0022443A">
      <w:rPr>
        <w:rFonts w:ascii="Arial" w:hAnsi="Arial" w:cs="Arial"/>
        <w:sz w:val="18"/>
        <w:szCs w:val="18"/>
      </w:rPr>
      <w:t>Save to Win ® Product Reference Sheet | Last Updated: September 2019</w:t>
    </w:r>
  </w:p>
  <w:p w14:paraId="4CC8A1FF" w14:textId="77777777" w:rsidR="006E481D" w:rsidRDefault="006E4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EEEA" w14:textId="77777777" w:rsidR="00373F99" w:rsidRDefault="00373F99" w:rsidP="006E481D">
      <w:pPr>
        <w:spacing w:after="0" w:line="240" w:lineRule="auto"/>
      </w:pPr>
      <w:r>
        <w:separator/>
      </w:r>
    </w:p>
  </w:footnote>
  <w:footnote w:type="continuationSeparator" w:id="0">
    <w:p w14:paraId="06A53868" w14:textId="77777777" w:rsidR="00373F99" w:rsidRDefault="00373F99" w:rsidP="006E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A74"/>
    <w:multiLevelType w:val="hybridMultilevel"/>
    <w:tmpl w:val="0F4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E04"/>
    <w:multiLevelType w:val="hybridMultilevel"/>
    <w:tmpl w:val="9988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FAC"/>
    <w:multiLevelType w:val="hybridMultilevel"/>
    <w:tmpl w:val="02E4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28E3"/>
    <w:multiLevelType w:val="hybridMultilevel"/>
    <w:tmpl w:val="8B64F3E6"/>
    <w:lvl w:ilvl="0" w:tplc="6DB08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026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C3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66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894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88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6F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8C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E6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63FF"/>
    <w:multiLevelType w:val="hybridMultilevel"/>
    <w:tmpl w:val="E9A8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26E95"/>
    <w:multiLevelType w:val="hybridMultilevel"/>
    <w:tmpl w:val="2622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5452"/>
    <w:multiLevelType w:val="hybridMultilevel"/>
    <w:tmpl w:val="2B9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2FF"/>
    <w:multiLevelType w:val="hybridMultilevel"/>
    <w:tmpl w:val="05BC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250E5"/>
    <w:multiLevelType w:val="hybridMultilevel"/>
    <w:tmpl w:val="3740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62D3"/>
    <w:multiLevelType w:val="hybridMultilevel"/>
    <w:tmpl w:val="2842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A5"/>
    <w:rsid w:val="00034D2D"/>
    <w:rsid w:val="000511A5"/>
    <w:rsid w:val="00072398"/>
    <w:rsid w:val="00077E54"/>
    <w:rsid w:val="000B6CFD"/>
    <w:rsid w:val="00160307"/>
    <w:rsid w:val="001913EE"/>
    <w:rsid w:val="001B32D4"/>
    <w:rsid w:val="0022443A"/>
    <w:rsid w:val="0026115D"/>
    <w:rsid w:val="00352BF0"/>
    <w:rsid w:val="00373F99"/>
    <w:rsid w:val="00394F08"/>
    <w:rsid w:val="00411D5A"/>
    <w:rsid w:val="005310AA"/>
    <w:rsid w:val="005A3EA5"/>
    <w:rsid w:val="006069D0"/>
    <w:rsid w:val="00647F56"/>
    <w:rsid w:val="006E481D"/>
    <w:rsid w:val="00860A12"/>
    <w:rsid w:val="008A5F78"/>
    <w:rsid w:val="00A4395D"/>
    <w:rsid w:val="00AB6C59"/>
    <w:rsid w:val="00AC5BD3"/>
    <w:rsid w:val="00B0777E"/>
    <w:rsid w:val="00B66FB7"/>
    <w:rsid w:val="00C365DE"/>
    <w:rsid w:val="00C93C01"/>
    <w:rsid w:val="00CC1AFA"/>
    <w:rsid w:val="00D43B2D"/>
    <w:rsid w:val="00EF3B9C"/>
    <w:rsid w:val="00FB186B"/>
    <w:rsid w:val="00FE6C49"/>
    <w:rsid w:val="1E9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0946"/>
  <w15:docId w15:val="{28AA2C39-BC2A-4421-8A9E-8518F993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9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1D"/>
  </w:style>
  <w:style w:type="paragraph" w:styleId="Footer">
    <w:name w:val="footer"/>
    <w:basedOn w:val="Normal"/>
    <w:link w:val="FooterChar"/>
    <w:uiPriority w:val="99"/>
    <w:unhideWhenUsed/>
    <w:rsid w:val="006E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31">
          <w:marLeft w:val="3154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vetowin.org/winners/eligible-st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vetowi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000FCE1B4F6479EEA16052E4549D0" ma:contentTypeVersion="2" ma:contentTypeDescription="Create a new document." ma:contentTypeScope="" ma:versionID="0192717bce04783df346cba9150b0d4f">
  <xsd:schema xmlns:xsd="http://www.w3.org/2001/XMLSchema" xmlns:xs="http://www.w3.org/2001/XMLSchema" xmlns:p="http://schemas.microsoft.com/office/2006/metadata/properties" xmlns:ns2="2c2b41a1-bae8-4f58-91fa-93b4e1949b82" targetNamespace="http://schemas.microsoft.com/office/2006/metadata/properties" ma:root="true" ma:fieldsID="b3d862993b1f43213a443748af6ea99e" ns2:_="">
    <xsd:import namespace="2c2b41a1-bae8-4f58-91fa-93b4e1949b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41a1-bae8-4f58-91fa-93b4e1949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3117D-40FB-4F3B-8D30-509553470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49660-43A5-47D7-9919-766B9893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b41a1-bae8-4f58-91fa-93b4e1949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6F545-C088-4917-B275-E124F1A1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Myers</dc:creator>
  <cp:lastModifiedBy>Jessica Thelen</cp:lastModifiedBy>
  <cp:revision>6</cp:revision>
  <dcterms:created xsi:type="dcterms:W3CDTF">2019-09-12T19:25:00Z</dcterms:created>
  <dcterms:modified xsi:type="dcterms:W3CDTF">2019-09-26T17:41:00Z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0x0101004A5000FCE1B4F6479EEA16052E4549D0</vt:lpwstr>
  </property>
</Properties>
</file>